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3B" w:rsidRPr="00805164" w:rsidRDefault="0022523B" w:rsidP="0022523B">
      <w:pPr>
        <w:ind w:right="-545"/>
        <w:jc w:val="center"/>
        <w:rPr>
          <w:sz w:val="28"/>
        </w:rPr>
      </w:pPr>
      <w:r w:rsidRPr="00805164">
        <w:rPr>
          <w:sz w:val="28"/>
        </w:rPr>
        <w:t>Федеральное государственное бюджетное  образовательное</w:t>
      </w:r>
    </w:p>
    <w:p w:rsidR="0022523B" w:rsidRPr="00805164" w:rsidRDefault="0022523B" w:rsidP="0022523B">
      <w:pPr>
        <w:ind w:left="-540" w:right="-545" w:hanging="360"/>
        <w:jc w:val="center"/>
        <w:rPr>
          <w:sz w:val="28"/>
        </w:rPr>
      </w:pPr>
      <w:r w:rsidRPr="00805164">
        <w:rPr>
          <w:sz w:val="28"/>
        </w:rPr>
        <w:t>учреждение высшего образования</w:t>
      </w:r>
    </w:p>
    <w:p w:rsidR="0022523B" w:rsidRPr="00805164" w:rsidRDefault="0022523B" w:rsidP="0022523B">
      <w:pPr>
        <w:ind w:left="-540"/>
        <w:jc w:val="center"/>
        <w:rPr>
          <w:sz w:val="28"/>
        </w:rPr>
      </w:pPr>
      <w:r w:rsidRPr="00805164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2523B" w:rsidRPr="00805164" w:rsidRDefault="0022523B" w:rsidP="0022523B">
      <w:pPr>
        <w:ind w:left="-540"/>
        <w:jc w:val="center"/>
        <w:rPr>
          <w:sz w:val="28"/>
        </w:rPr>
      </w:pPr>
      <w:proofErr w:type="spellStart"/>
      <w:r w:rsidRPr="00805164">
        <w:rPr>
          <w:sz w:val="28"/>
        </w:rPr>
        <w:t>Энгельсский</w:t>
      </w:r>
      <w:proofErr w:type="spellEnd"/>
      <w:r w:rsidRPr="00805164">
        <w:rPr>
          <w:sz w:val="28"/>
        </w:rPr>
        <w:t xml:space="preserve"> технологический институт (филиал)</w:t>
      </w:r>
    </w:p>
    <w:p w:rsidR="0022523B" w:rsidRPr="00805164" w:rsidRDefault="0022523B" w:rsidP="0022523B">
      <w:pPr>
        <w:jc w:val="center"/>
        <w:rPr>
          <w:sz w:val="28"/>
        </w:rPr>
      </w:pPr>
    </w:p>
    <w:p w:rsidR="0022523B" w:rsidRPr="00805164" w:rsidRDefault="0022523B" w:rsidP="0022523B">
      <w:pPr>
        <w:jc w:val="center"/>
        <w:rPr>
          <w:sz w:val="28"/>
        </w:rPr>
      </w:pPr>
      <w:r w:rsidRPr="00805164">
        <w:rPr>
          <w:sz w:val="28"/>
        </w:rPr>
        <w:t>Кафедра «__________Экология и дизайн__________»</w:t>
      </w:r>
    </w:p>
    <w:p w:rsidR="0022523B" w:rsidRPr="00805164" w:rsidRDefault="0022523B" w:rsidP="0022523B">
      <w:pPr>
        <w:jc w:val="center"/>
        <w:rPr>
          <w:sz w:val="28"/>
        </w:rPr>
      </w:pPr>
    </w:p>
    <w:p w:rsidR="0022523B" w:rsidRPr="00805164" w:rsidRDefault="0022523B" w:rsidP="0022523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805164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22523B" w:rsidRPr="00805164" w:rsidRDefault="0022523B" w:rsidP="0022523B">
      <w:pPr>
        <w:jc w:val="center"/>
        <w:rPr>
          <w:sz w:val="28"/>
        </w:rPr>
      </w:pPr>
      <w:r w:rsidRPr="00805164">
        <w:rPr>
          <w:sz w:val="28"/>
        </w:rPr>
        <w:t>по дисциплине</w:t>
      </w:r>
    </w:p>
    <w:p w:rsidR="0022523B" w:rsidRPr="00805164" w:rsidRDefault="0022523B" w:rsidP="0022523B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</w:rPr>
      </w:pPr>
      <w:r w:rsidRPr="00805164">
        <w:rPr>
          <w:rFonts w:ascii="Arial" w:hAnsi="Arial"/>
          <w:i/>
          <w:sz w:val="28"/>
          <w:szCs w:val="20"/>
          <w:u w:val="single"/>
        </w:rPr>
        <w:t>« Б.3.2.3. Рисунок</w:t>
      </w:r>
      <w:r w:rsidRPr="00805164">
        <w:rPr>
          <w:i/>
          <w:sz w:val="28"/>
          <w:szCs w:val="28"/>
        </w:rPr>
        <w:t>»</w:t>
      </w:r>
    </w:p>
    <w:p w:rsidR="0022523B" w:rsidRPr="00805164" w:rsidRDefault="0022523B" w:rsidP="0022523B">
      <w:pPr>
        <w:jc w:val="center"/>
        <w:rPr>
          <w:sz w:val="28"/>
        </w:rPr>
      </w:pPr>
      <w:r w:rsidRPr="00805164">
        <w:rPr>
          <w:sz w:val="28"/>
        </w:rPr>
        <w:t xml:space="preserve">направления подготовки </w:t>
      </w:r>
    </w:p>
    <w:p w:rsidR="0022523B" w:rsidRPr="00805164" w:rsidRDefault="0022523B" w:rsidP="0022523B">
      <w:pPr>
        <w:jc w:val="center"/>
        <w:rPr>
          <w:i/>
          <w:sz w:val="28"/>
          <w:u w:val="single"/>
        </w:rPr>
      </w:pPr>
      <w:r>
        <w:rPr>
          <w:i/>
          <w:sz w:val="28"/>
          <w:szCs w:val="28"/>
          <w:u w:val="single"/>
        </w:rPr>
        <w:t>262000 «Технология</w:t>
      </w:r>
      <w:r w:rsidRPr="00805164">
        <w:rPr>
          <w:i/>
          <w:sz w:val="28"/>
          <w:szCs w:val="28"/>
          <w:u w:val="single"/>
        </w:rPr>
        <w:t xml:space="preserve"> изделий легкой промышленности»</w:t>
      </w:r>
    </w:p>
    <w:p w:rsidR="0022523B" w:rsidRPr="00805164" w:rsidRDefault="0022523B" w:rsidP="0022523B">
      <w:pPr>
        <w:jc w:val="center"/>
        <w:rPr>
          <w:sz w:val="28"/>
        </w:rPr>
      </w:pPr>
      <w:r>
        <w:rPr>
          <w:sz w:val="28"/>
        </w:rPr>
        <w:t>Профиль 1. «_____Технология</w:t>
      </w:r>
      <w:r w:rsidRPr="00805164">
        <w:rPr>
          <w:sz w:val="28"/>
        </w:rPr>
        <w:t xml:space="preserve"> швейных изделий______»</w:t>
      </w:r>
    </w:p>
    <w:p w:rsidR="0022523B" w:rsidRPr="00805164" w:rsidRDefault="0022523B" w:rsidP="0022523B">
      <w:pPr>
        <w:jc w:val="center"/>
        <w:rPr>
          <w:i/>
          <w:sz w:val="28"/>
        </w:rPr>
      </w:pP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 xml:space="preserve">форма обучения –  </w:t>
      </w:r>
      <w:r>
        <w:rPr>
          <w:sz w:val="28"/>
          <w:szCs w:val="20"/>
        </w:rPr>
        <w:t>за</w:t>
      </w:r>
      <w:r w:rsidRPr="00805164">
        <w:rPr>
          <w:sz w:val="28"/>
          <w:szCs w:val="20"/>
        </w:rPr>
        <w:t>очная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курс – 1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семестр –  1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зачетных единиц – 3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часов в неделю – 3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всего часов – 108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в том числе: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 xml:space="preserve">лекции – 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коллоквиумы –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10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 xml:space="preserve">лабораторные занятия – 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98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>зачет – 1-й семестр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 xml:space="preserve">экзамен – </w:t>
      </w:r>
    </w:p>
    <w:p w:rsidR="0022523B" w:rsidRPr="00805164" w:rsidRDefault="0022523B" w:rsidP="0022523B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805164">
        <w:rPr>
          <w:sz w:val="28"/>
          <w:szCs w:val="20"/>
        </w:rPr>
        <w:t xml:space="preserve">РГР – </w:t>
      </w:r>
    </w:p>
    <w:p w:rsidR="0022523B" w:rsidRPr="00805164" w:rsidRDefault="0022523B" w:rsidP="0022523B">
      <w:pPr>
        <w:jc w:val="both"/>
        <w:rPr>
          <w:sz w:val="28"/>
        </w:rPr>
      </w:pPr>
      <w:r w:rsidRPr="00805164">
        <w:rPr>
          <w:sz w:val="28"/>
        </w:rPr>
        <w:t xml:space="preserve">курсовая работа – </w:t>
      </w:r>
    </w:p>
    <w:p w:rsidR="0022523B" w:rsidRDefault="0022523B" w:rsidP="0022523B">
      <w:pPr>
        <w:jc w:val="both"/>
        <w:rPr>
          <w:sz w:val="28"/>
        </w:rPr>
      </w:pPr>
      <w:r w:rsidRPr="00805164">
        <w:rPr>
          <w:sz w:val="28"/>
        </w:rPr>
        <w:t xml:space="preserve">курсовой проект – </w:t>
      </w:r>
    </w:p>
    <w:p w:rsidR="0022523B" w:rsidRPr="00805164" w:rsidRDefault="0022523B" w:rsidP="0022523B">
      <w:pPr>
        <w:jc w:val="both"/>
        <w:rPr>
          <w:sz w:val="28"/>
        </w:rPr>
      </w:pPr>
      <w:r>
        <w:rPr>
          <w:sz w:val="28"/>
        </w:rPr>
        <w:t>контрольная работа -1</w:t>
      </w:r>
    </w:p>
    <w:p w:rsidR="0022523B" w:rsidRPr="00805164" w:rsidRDefault="0022523B" w:rsidP="0022523B">
      <w:pPr>
        <w:rPr>
          <w:sz w:val="28"/>
        </w:rPr>
      </w:pPr>
    </w:p>
    <w:p w:rsidR="0022523B" w:rsidRPr="00805164" w:rsidRDefault="0022523B" w:rsidP="0022523B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805164">
        <w:rPr>
          <w:sz w:val="28"/>
          <w:szCs w:val="20"/>
        </w:rPr>
        <w:t>Рабочая программа обсуждена на заседании кафедры</w:t>
      </w:r>
    </w:p>
    <w:p w:rsidR="0022523B" w:rsidRPr="00805164" w:rsidRDefault="0022523B" w:rsidP="0022523B">
      <w:pPr>
        <w:jc w:val="right"/>
        <w:rPr>
          <w:sz w:val="28"/>
        </w:rPr>
      </w:pPr>
      <w:r w:rsidRPr="00805164">
        <w:rPr>
          <w:sz w:val="28"/>
        </w:rPr>
        <w:t>«_14_» ___10___ 2015 года,          протокол № 2</w:t>
      </w:r>
    </w:p>
    <w:p w:rsidR="0022523B" w:rsidRPr="00805164" w:rsidRDefault="0022523B" w:rsidP="0022523B">
      <w:pPr>
        <w:jc w:val="right"/>
        <w:rPr>
          <w:sz w:val="28"/>
        </w:rPr>
      </w:pPr>
      <w:r w:rsidRPr="00805164">
        <w:rPr>
          <w:sz w:val="28"/>
        </w:rPr>
        <w:t>Зав. кафедрой _____________/ Ольшанская Л.Н.</w:t>
      </w:r>
    </w:p>
    <w:p w:rsidR="0022523B" w:rsidRPr="00805164" w:rsidRDefault="0022523B" w:rsidP="0022523B">
      <w:pPr>
        <w:jc w:val="right"/>
        <w:rPr>
          <w:sz w:val="28"/>
        </w:rPr>
      </w:pPr>
      <w:r w:rsidRPr="00805164">
        <w:rPr>
          <w:sz w:val="28"/>
        </w:rPr>
        <w:t>Рабочая  программа  утверждена  на  заседании УМКН</w:t>
      </w:r>
    </w:p>
    <w:p w:rsidR="0022523B" w:rsidRPr="00805164" w:rsidRDefault="0022523B" w:rsidP="0022523B">
      <w:pPr>
        <w:jc w:val="right"/>
        <w:rPr>
          <w:sz w:val="28"/>
        </w:rPr>
      </w:pPr>
      <w:r w:rsidRPr="00805164">
        <w:rPr>
          <w:sz w:val="28"/>
        </w:rPr>
        <w:t>«_15_» ___10___ 2015 года,         протокол № 2</w:t>
      </w:r>
    </w:p>
    <w:p w:rsidR="0022523B" w:rsidRPr="00805164" w:rsidRDefault="0022523B" w:rsidP="0022523B">
      <w:pPr>
        <w:jc w:val="center"/>
        <w:rPr>
          <w:sz w:val="28"/>
        </w:rPr>
      </w:pPr>
      <w:r w:rsidRPr="00805164">
        <w:rPr>
          <w:sz w:val="28"/>
        </w:rPr>
        <w:t xml:space="preserve">                                                   Председатель  УМКН _________/ Ковалева Н.Е.</w:t>
      </w:r>
    </w:p>
    <w:p w:rsidR="0022523B" w:rsidRPr="00805164" w:rsidRDefault="0022523B" w:rsidP="0022523B">
      <w:pPr>
        <w:jc w:val="center"/>
        <w:rPr>
          <w:sz w:val="28"/>
        </w:rPr>
      </w:pPr>
    </w:p>
    <w:p w:rsidR="0022523B" w:rsidRPr="00805164" w:rsidRDefault="0022523B" w:rsidP="0022523B">
      <w:pPr>
        <w:jc w:val="center"/>
        <w:rPr>
          <w:sz w:val="28"/>
        </w:rPr>
      </w:pPr>
    </w:p>
    <w:p w:rsidR="0022523B" w:rsidRPr="00805164" w:rsidRDefault="0022523B" w:rsidP="0022523B">
      <w:pPr>
        <w:jc w:val="center"/>
        <w:rPr>
          <w:sz w:val="28"/>
        </w:rPr>
      </w:pPr>
      <w:r w:rsidRPr="00805164">
        <w:rPr>
          <w:sz w:val="28"/>
        </w:rPr>
        <w:t>Энгельс 2015</w:t>
      </w:r>
    </w:p>
    <w:p w:rsidR="0022523B" w:rsidRPr="00805164" w:rsidRDefault="0022523B" w:rsidP="0022523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523B" w:rsidRPr="00672B34" w:rsidRDefault="0022523B" w:rsidP="0022523B">
      <w:pPr>
        <w:suppressAutoHyphens/>
        <w:autoSpaceDE w:val="0"/>
        <w:autoSpaceDN w:val="0"/>
        <w:adjustRightInd w:val="0"/>
        <w:ind w:right="88"/>
        <w:rPr>
          <w:b/>
          <w:color w:val="FF0000"/>
        </w:rPr>
      </w:pPr>
    </w:p>
    <w:p w:rsidR="0022523B" w:rsidRPr="001427B8" w:rsidRDefault="0022523B" w:rsidP="0022523B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i/>
          <w:iCs/>
        </w:rPr>
      </w:pPr>
      <w:r w:rsidRPr="001427B8">
        <w:rPr>
          <w:b/>
          <w:i/>
          <w:iCs/>
        </w:rPr>
        <w:t xml:space="preserve">Цели и задачи  освоения дисциплины </w:t>
      </w:r>
    </w:p>
    <w:p w:rsidR="0022523B" w:rsidRPr="001427B8" w:rsidRDefault="0022523B" w:rsidP="0022523B">
      <w:pPr>
        <w:pStyle w:val="a3"/>
        <w:ind w:firstLine="567"/>
        <w:jc w:val="both"/>
        <w:rPr>
          <w:b w:val="0"/>
          <w:smallCaps w:val="0"/>
        </w:rPr>
      </w:pPr>
      <w:proofErr w:type="gramStart"/>
      <w:r w:rsidRPr="001427B8">
        <w:rPr>
          <w:b w:val="0"/>
          <w:smallCaps w:val="0"/>
        </w:rPr>
        <w:t xml:space="preserve">Целью освоения дисциплины «Рисунок» является воспитание у студентов эстетического и художественного вкуса, приобретение студентами основных навыков изобразительной грамоты, заключающиеся в реалистичном изображении окружающей действительности, а также формирование необходимой теоретической и практической базы для дальнейшего плодотворного сотрудничества со специалистами, участвующими в создании костюма и, в частности, с художником. </w:t>
      </w:r>
      <w:proofErr w:type="gramEnd"/>
    </w:p>
    <w:p w:rsidR="0022523B" w:rsidRPr="00672B34" w:rsidRDefault="0022523B" w:rsidP="0022523B">
      <w:pPr>
        <w:ind w:firstLine="720"/>
        <w:jc w:val="both"/>
        <w:rPr>
          <w:color w:val="FF0000"/>
          <w:spacing w:val="-1"/>
        </w:rPr>
      </w:pPr>
    </w:p>
    <w:p w:rsidR="0022523B" w:rsidRPr="001427B8" w:rsidRDefault="0022523B" w:rsidP="0022523B">
      <w:pPr>
        <w:ind w:firstLine="720"/>
        <w:jc w:val="both"/>
      </w:pPr>
      <w:r w:rsidRPr="001427B8">
        <w:rPr>
          <w:spacing w:val="-1"/>
        </w:rPr>
        <w:t>В задачи дисциплины входит:</w:t>
      </w:r>
    </w:p>
    <w:p w:rsidR="0022523B" w:rsidRPr="001427B8" w:rsidRDefault="0022523B" w:rsidP="0022523B">
      <w:pPr>
        <w:pStyle w:val="a3"/>
        <w:ind w:firstLine="720"/>
        <w:jc w:val="both"/>
        <w:rPr>
          <w:b w:val="0"/>
          <w:smallCaps w:val="0"/>
        </w:rPr>
      </w:pPr>
      <w:r w:rsidRPr="001427B8">
        <w:rPr>
          <w:b w:val="0"/>
          <w:smallCaps w:val="0"/>
        </w:rPr>
        <w:t>-</w:t>
      </w:r>
      <w:r w:rsidRPr="001427B8">
        <w:rPr>
          <w:b w:val="0"/>
          <w:smallCaps w:val="0"/>
        </w:rPr>
        <w:tab/>
      </w:r>
      <w:r w:rsidRPr="001427B8">
        <w:rPr>
          <w:b w:val="0"/>
          <w:smallCaps w:val="0"/>
          <w:spacing w:val="1"/>
        </w:rPr>
        <w:t xml:space="preserve">изучение </w:t>
      </w:r>
      <w:r w:rsidRPr="001427B8">
        <w:rPr>
          <w:b w:val="0"/>
          <w:smallCaps w:val="0"/>
        </w:rPr>
        <w:t>законов перспективного изображения объектов в пространстве с учётом линейной и воздушной перспективы, а также знаниями анатомии фигуры человека</w:t>
      </w:r>
      <w:r w:rsidRPr="001427B8">
        <w:rPr>
          <w:b w:val="0"/>
          <w:smallCaps w:val="0"/>
          <w:spacing w:val="1"/>
        </w:rPr>
        <w:t>;</w:t>
      </w:r>
    </w:p>
    <w:p w:rsidR="0022523B" w:rsidRPr="001427B8" w:rsidRDefault="0022523B" w:rsidP="0022523B">
      <w:pPr>
        <w:ind w:firstLine="720"/>
        <w:jc w:val="both"/>
      </w:pPr>
      <w:r w:rsidRPr="001427B8">
        <w:rPr>
          <w:spacing w:val="5"/>
        </w:rPr>
        <w:t>-</w:t>
      </w:r>
      <w:r w:rsidRPr="001427B8">
        <w:t xml:space="preserve"> приобретение студентами навыков передачи объёма линейно-конструктивным рисунком, где немаловажную роль играют методы использования линии и штриха, а также метод модульного </w:t>
      </w:r>
      <w:proofErr w:type="spellStart"/>
      <w:r w:rsidRPr="001427B8">
        <w:t>пропорционирования</w:t>
      </w:r>
      <w:proofErr w:type="spellEnd"/>
      <w:r w:rsidRPr="001427B8">
        <w:t>.</w:t>
      </w:r>
    </w:p>
    <w:p w:rsidR="0022523B" w:rsidRPr="001427B8" w:rsidRDefault="0022523B" w:rsidP="0022523B">
      <w:pPr>
        <w:ind w:firstLine="720"/>
        <w:jc w:val="both"/>
      </w:pPr>
    </w:p>
    <w:p w:rsidR="0022523B" w:rsidRPr="00672B34" w:rsidRDefault="0022523B" w:rsidP="0022523B">
      <w:pPr>
        <w:tabs>
          <w:tab w:val="right" w:leader="underscore" w:pos="8505"/>
        </w:tabs>
        <w:spacing w:before="40"/>
        <w:ind w:firstLine="567"/>
        <w:rPr>
          <w:color w:val="FF0000"/>
        </w:rPr>
      </w:pPr>
    </w:p>
    <w:p w:rsidR="0022523B" w:rsidRPr="001427B8" w:rsidRDefault="0022523B" w:rsidP="0022523B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bCs/>
          <w:sz w:val="28"/>
        </w:rPr>
      </w:pPr>
      <w:r w:rsidRPr="001427B8">
        <w:rPr>
          <w:b/>
          <w:i/>
          <w:iCs/>
        </w:rPr>
        <w:t xml:space="preserve">  Мес</w:t>
      </w:r>
      <w:r>
        <w:rPr>
          <w:b/>
          <w:i/>
          <w:iCs/>
        </w:rPr>
        <w:t>то дисциплины в структуре ООП </w:t>
      </w:r>
      <w:proofErr w:type="gramStart"/>
      <w:r>
        <w:rPr>
          <w:b/>
          <w:i/>
          <w:iCs/>
        </w:rPr>
        <w:t>В</w:t>
      </w:r>
      <w:r w:rsidRPr="001427B8">
        <w:rPr>
          <w:b/>
          <w:i/>
          <w:iCs/>
        </w:rPr>
        <w:t>О</w:t>
      </w:r>
      <w:proofErr w:type="gramEnd"/>
      <w:r w:rsidRPr="001427B8">
        <w:rPr>
          <w:b/>
          <w:i/>
          <w:iCs/>
        </w:rPr>
        <w:t xml:space="preserve"> </w:t>
      </w:r>
    </w:p>
    <w:p w:rsidR="0022523B" w:rsidRPr="001427B8" w:rsidRDefault="0022523B" w:rsidP="0022523B">
      <w:pPr>
        <w:pStyle w:val="a3"/>
        <w:ind w:firstLine="567"/>
        <w:jc w:val="both"/>
        <w:rPr>
          <w:b w:val="0"/>
          <w:smallCaps w:val="0"/>
        </w:rPr>
      </w:pPr>
      <w:r w:rsidRPr="001427B8">
        <w:rPr>
          <w:b w:val="0"/>
          <w:smallCaps w:val="0"/>
        </w:rPr>
        <w:t xml:space="preserve">«Рисунок» представляет собой </w:t>
      </w:r>
      <w:proofErr w:type="spellStart"/>
      <w:r w:rsidRPr="001427B8">
        <w:rPr>
          <w:b w:val="0"/>
          <w:smallCaps w:val="0"/>
        </w:rPr>
        <w:t>ди</w:t>
      </w:r>
      <w:r w:rsidRPr="001427B8">
        <w:rPr>
          <w:b w:val="0"/>
          <w:bCs w:val="0"/>
          <w:iCs/>
          <w:smallCaps w:val="0"/>
          <w:spacing w:val="8"/>
        </w:rPr>
        <w:t>сциплинувариативной</w:t>
      </w:r>
      <w:proofErr w:type="spellEnd"/>
      <w:r w:rsidRPr="001427B8">
        <w:rPr>
          <w:b w:val="0"/>
          <w:bCs w:val="0"/>
          <w:iCs/>
          <w:smallCaps w:val="0"/>
          <w:spacing w:val="8"/>
        </w:rPr>
        <w:t xml:space="preserve"> части профессионального цикла учебного плана (Б.3.2.3) основной образовательной программы подготовки бакалавров по направлению 2620</w:t>
      </w:r>
      <w:r>
        <w:rPr>
          <w:b w:val="0"/>
          <w:bCs w:val="0"/>
          <w:iCs/>
          <w:smallCaps w:val="0"/>
          <w:spacing w:val="8"/>
        </w:rPr>
        <w:t>00.</w:t>
      </w:r>
      <w:r w:rsidRPr="001427B8">
        <w:rPr>
          <w:b w:val="0"/>
          <w:bCs w:val="0"/>
          <w:iCs/>
          <w:smallCaps w:val="0"/>
          <w:spacing w:val="8"/>
        </w:rPr>
        <w:t xml:space="preserve"> «Технология изделий легкой промышленности».</w:t>
      </w:r>
      <w:r w:rsidRPr="001427B8">
        <w:rPr>
          <w:b w:val="0"/>
          <w:smallCaps w:val="0"/>
        </w:rPr>
        <w:t xml:space="preserve"> </w:t>
      </w:r>
    </w:p>
    <w:p w:rsidR="0022523B" w:rsidRPr="001427B8" w:rsidRDefault="0022523B" w:rsidP="0022523B">
      <w:pPr>
        <w:pStyle w:val="a3"/>
        <w:ind w:firstLine="567"/>
        <w:jc w:val="both"/>
        <w:rPr>
          <w:b w:val="0"/>
          <w:smallCaps w:val="0"/>
        </w:rPr>
      </w:pPr>
      <w:r w:rsidRPr="001427B8">
        <w:rPr>
          <w:b w:val="0"/>
          <w:smallCaps w:val="0"/>
        </w:rPr>
        <w:t xml:space="preserve">Данный курс является базовым для последующей дисциплины «Композиция костюма».  Для ее изучения необходимы школьные знания по предмету рисование. </w:t>
      </w:r>
    </w:p>
    <w:p w:rsidR="0022523B" w:rsidRPr="001427B8" w:rsidRDefault="0022523B" w:rsidP="0022523B">
      <w:pPr>
        <w:ind w:firstLine="720"/>
        <w:jc w:val="both"/>
        <w:rPr>
          <w:bCs/>
          <w:iCs/>
          <w:spacing w:val="8"/>
        </w:rPr>
      </w:pPr>
      <w:r w:rsidRPr="001427B8">
        <w:rPr>
          <w:bCs/>
          <w:iCs/>
          <w:spacing w:val="8"/>
        </w:rP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(работ) и выпускной квалификационной работы.</w:t>
      </w:r>
    </w:p>
    <w:p w:rsidR="0022523B" w:rsidRPr="00000EC1" w:rsidRDefault="0022523B" w:rsidP="0022523B">
      <w:pPr>
        <w:tabs>
          <w:tab w:val="left" w:pos="708"/>
        </w:tabs>
        <w:jc w:val="both"/>
        <w:rPr>
          <w:i/>
        </w:rPr>
      </w:pPr>
    </w:p>
    <w:p w:rsidR="0022523B" w:rsidRPr="00000EC1" w:rsidRDefault="0022523B" w:rsidP="0022523B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i/>
          <w:iCs/>
        </w:rPr>
      </w:pPr>
      <w:r w:rsidRPr="00000EC1">
        <w:rPr>
          <w:b/>
          <w:i/>
          <w:iCs/>
        </w:rPr>
        <w:t xml:space="preserve">Требования к результатам освоения дисциплины </w:t>
      </w:r>
    </w:p>
    <w:p w:rsidR="0022523B" w:rsidRPr="00000EC1" w:rsidRDefault="0022523B" w:rsidP="0022523B">
      <w:pPr>
        <w:tabs>
          <w:tab w:val="right" w:leader="underscore" w:pos="8505"/>
        </w:tabs>
        <w:spacing w:before="40"/>
        <w:ind w:firstLine="567"/>
        <w:jc w:val="both"/>
      </w:pPr>
      <w:r w:rsidRPr="00000EC1">
        <w:t xml:space="preserve">Процесс изучения дисциплины направлен на формирование следующих компетенций: </w:t>
      </w:r>
    </w:p>
    <w:p w:rsidR="0022523B" w:rsidRPr="001427B8" w:rsidRDefault="0022523B" w:rsidP="002252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/>
        <w:jc w:val="both"/>
      </w:pPr>
      <w:r w:rsidRPr="00000EC1">
        <w:t>- владение культурой мышления, способность обобщать, анализировать, воспринимать</w:t>
      </w:r>
      <w:r w:rsidRPr="001427B8">
        <w:t xml:space="preserve"> информацию, определять цель и выбирать пути ее достижения (ОК-1);</w:t>
      </w:r>
    </w:p>
    <w:p w:rsidR="0022523B" w:rsidRPr="001427B8" w:rsidRDefault="0022523B" w:rsidP="002252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>
        <w:rPr>
          <w:spacing w:val="-4"/>
        </w:rPr>
        <w:t>- работать в коллективе и сотрудничать с коллегами</w:t>
      </w:r>
      <w:r w:rsidRPr="001427B8">
        <w:rPr>
          <w:spacing w:val="-4"/>
        </w:rPr>
        <w:t xml:space="preserve"> (ОК-3);</w:t>
      </w:r>
    </w:p>
    <w:p w:rsidR="0022523B" w:rsidRPr="001427B8" w:rsidRDefault="0022523B" w:rsidP="0022523B">
      <w:pPr>
        <w:widowControl w:val="0"/>
        <w:shd w:val="clear" w:color="auto" w:fill="FFFFFF"/>
        <w:tabs>
          <w:tab w:val="left" w:pos="0"/>
          <w:tab w:val="left" w:pos="466"/>
        </w:tabs>
        <w:autoSpaceDE w:val="0"/>
        <w:autoSpaceDN w:val="0"/>
        <w:adjustRightInd w:val="0"/>
        <w:ind w:right="43"/>
        <w:jc w:val="both"/>
      </w:pPr>
      <w:r>
        <w:t xml:space="preserve">- </w:t>
      </w:r>
      <w:r w:rsidRPr="001427B8">
        <w:t>готовность вести профессиональную деятельность с применением классических и инновационных технологий в проектировании и изготовлении швейных, трикотажных изделий, обуви, аксессуаров, кожи, меха, кожгалантереи (ПК-7);</w:t>
      </w:r>
    </w:p>
    <w:p w:rsidR="0022523B" w:rsidRDefault="0022523B" w:rsidP="0022523B">
      <w:pPr>
        <w:tabs>
          <w:tab w:val="right" w:leader="underscore" w:pos="8505"/>
        </w:tabs>
        <w:jc w:val="both"/>
        <w:rPr>
          <w:color w:val="FF0000"/>
        </w:rPr>
      </w:pPr>
    </w:p>
    <w:p w:rsidR="0022523B" w:rsidRPr="00000EC1" w:rsidRDefault="0022523B" w:rsidP="0022523B">
      <w:pPr>
        <w:tabs>
          <w:tab w:val="right" w:leader="underscore" w:pos="8505"/>
        </w:tabs>
        <w:jc w:val="both"/>
      </w:pPr>
      <w:r w:rsidRPr="00000EC1">
        <w:t>В результате освоения дисциплины студент должен:</w:t>
      </w:r>
    </w:p>
    <w:p w:rsidR="0022523B" w:rsidRPr="00000EC1" w:rsidRDefault="0022523B" w:rsidP="0022523B">
      <w:pPr>
        <w:pStyle w:val="3"/>
        <w:tabs>
          <w:tab w:val="left" w:pos="708"/>
        </w:tabs>
        <w:ind w:firstLine="720"/>
      </w:pPr>
    </w:p>
    <w:p w:rsidR="0022523B" w:rsidRPr="00942AB9" w:rsidRDefault="0022523B" w:rsidP="0022523B">
      <w:pPr>
        <w:ind w:firstLine="720"/>
        <w:jc w:val="both"/>
      </w:pPr>
      <w:r w:rsidRPr="00942AB9">
        <w:t xml:space="preserve">3.1. </w:t>
      </w:r>
      <w:r w:rsidRPr="00942AB9">
        <w:rPr>
          <w:b/>
        </w:rPr>
        <w:t>Знать</w:t>
      </w:r>
      <w:r w:rsidRPr="00942AB9">
        <w:t>: основные законы композиции, законы перспективного построения, правила технических приёмов владения различными графическими техниками.</w:t>
      </w:r>
    </w:p>
    <w:p w:rsidR="0022523B" w:rsidRPr="00942AB9" w:rsidRDefault="0022523B" w:rsidP="0022523B">
      <w:pPr>
        <w:ind w:firstLine="720"/>
        <w:jc w:val="both"/>
      </w:pPr>
      <w:r w:rsidRPr="00942AB9">
        <w:t xml:space="preserve">3.2. </w:t>
      </w:r>
      <w:r w:rsidRPr="00942AB9">
        <w:rPr>
          <w:b/>
        </w:rPr>
        <w:t>Уметь</w:t>
      </w:r>
      <w:r w:rsidRPr="00942AB9">
        <w:t xml:space="preserve">: грамотно компоновать постановку в листе; выполнять перспективные построения и технически профессиональную штриховку; </w:t>
      </w:r>
      <w:proofErr w:type="gramStart"/>
      <w:r w:rsidRPr="00942AB9">
        <w:t>верно</w:t>
      </w:r>
      <w:proofErr w:type="gramEnd"/>
      <w:r w:rsidRPr="00942AB9">
        <w:t xml:space="preserve"> определять свето-теневые отношения.</w:t>
      </w:r>
    </w:p>
    <w:p w:rsidR="0022523B" w:rsidRPr="00942AB9" w:rsidRDefault="0022523B" w:rsidP="0022523B">
      <w:pPr>
        <w:ind w:firstLine="720"/>
        <w:jc w:val="both"/>
      </w:pPr>
      <w:r w:rsidRPr="00942AB9">
        <w:t xml:space="preserve">3.3. </w:t>
      </w:r>
      <w:r w:rsidRPr="00942AB9">
        <w:rPr>
          <w:b/>
        </w:rPr>
        <w:t>Вл</w:t>
      </w:r>
      <w:r w:rsidRPr="00942AB9">
        <w:rPr>
          <w:b/>
        </w:rPr>
        <w:t>а</w:t>
      </w:r>
      <w:r w:rsidRPr="00942AB9">
        <w:rPr>
          <w:b/>
        </w:rPr>
        <w:t>деть</w:t>
      </w:r>
      <w:r w:rsidRPr="00942AB9">
        <w:t>: навыками изображения предметов различной формы в угловой и фронтальной перспективе с учётом воздушной перспективы, а также фигуры человека в различных ракурсах, как в долгосрочном рисунке, так и в форме наброска.</w:t>
      </w:r>
    </w:p>
    <w:p w:rsidR="0022523B" w:rsidRPr="00942AB9" w:rsidRDefault="0022523B" w:rsidP="0022523B">
      <w:pPr>
        <w:tabs>
          <w:tab w:val="left" w:pos="708"/>
        </w:tabs>
        <w:jc w:val="both"/>
        <w:rPr>
          <w:b/>
        </w:rPr>
      </w:pPr>
    </w:p>
    <w:p w:rsidR="00626206" w:rsidRDefault="0022523B" w:rsidP="0022523B">
      <w:r w:rsidRPr="00000EC1">
        <w:rPr>
          <w:b/>
          <w:i/>
          <w:iCs/>
          <w:color w:val="FF0000"/>
        </w:rPr>
        <w:br w:type="page"/>
      </w:r>
      <w:bookmarkStart w:id="0" w:name="_GoBack"/>
      <w:bookmarkEnd w:id="0"/>
    </w:p>
    <w:sectPr w:rsidR="0062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EA9AACB2"/>
    <w:lvl w:ilvl="0" w:tplc="B35EC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5"/>
    <w:rsid w:val="0022523B"/>
    <w:rsid w:val="00626206"/>
    <w:rsid w:val="0069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23B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22523B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22523B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225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23B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22523B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22523B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225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2016-02-09T11:48:00Z</dcterms:created>
  <dcterms:modified xsi:type="dcterms:W3CDTF">2016-02-09T11:48:00Z</dcterms:modified>
</cp:coreProperties>
</file>